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37" w:rsidRDefault="002606FD" w:rsidP="002606FD">
      <w:r>
        <w:t xml:space="preserve">                                                                              </w:t>
      </w:r>
      <w:r w:rsidR="00A37344">
        <w:t xml:space="preserve">    </w:t>
      </w:r>
      <w:r w:rsidR="009D6937">
        <w:rPr>
          <w:noProof/>
        </w:rPr>
        <w:drawing>
          <wp:inline distT="0" distB="0" distL="0" distR="0">
            <wp:extent cx="6000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26" cy="66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344">
        <w:t xml:space="preserve">              </w:t>
      </w:r>
      <w:r>
        <w:t xml:space="preserve">                       </w:t>
      </w:r>
    </w:p>
    <w:p w:rsidR="009D6937" w:rsidRDefault="009D6937" w:rsidP="009D6937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6937" w:rsidRDefault="009D6937" w:rsidP="009D693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252DE1">
        <w:rPr>
          <w:b/>
          <w:bCs/>
          <w:sz w:val="28"/>
          <w:szCs w:val="28"/>
        </w:rPr>
        <w:t>БЕКТЫШСКОГО СЕЛЬСКОГО ПОСЕЛЕНИЯ</w:t>
      </w:r>
    </w:p>
    <w:p w:rsidR="009D6937" w:rsidRDefault="009D6937" w:rsidP="009D69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D6937" w:rsidRDefault="002106C5" w:rsidP="009D6937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Прямая соединительная линия 2" o:spid="_x0000_s1026" style="position:absolute;z-index:251659264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<v:stroke linestyle="thinThick"/>
          </v:line>
        </w:pict>
      </w:r>
    </w:p>
    <w:p w:rsidR="00796339" w:rsidRDefault="00796339" w:rsidP="009D6937">
      <w:pPr>
        <w:widowControl w:val="0"/>
        <w:autoSpaceDE w:val="0"/>
        <w:autoSpaceDN w:val="0"/>
        <w:adjustRightInd w:val="0"/>
      </w:pPr>
    </w:p>
    <w:p w:rsidR="009D6937" w:rsidRPr="00BB5743" w:rsidRDefault="004F2AE2" w:rsidP="009D69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F2AE2">
        <w:rPr>
          <w:sz w:val="28"/>
          <w:szCs w:val="28"/>
          <w:u w:val="single"/>
        </w:rPr>
        <w:t>13.12.2023</w:t>
      </w:r>
      <w:r>
        <w:rPr>
          <w:sz w:val="28"/>
          <w:szCs w:val="28"/>
          <w:u w:val="single"/>
        </w:rPr>
        <w:t xml:space="preserve">        </w:t>
      </w:r>
      <w:r w:rsidR="00197D7A" w:rsidRPr="00BB5743">
        <w:rPr>
          <w:sz w:val="28"/>
          <w:szCs w:val="28"/>
        </w:rPr>
        <w:t xml:space="preserve">№ </w:t>
      </w:r>
      <w:r>
        <w:rPr>
          <w:sz w:val="28"/>
          <w:szCs w:val="28"/>
        </w:rPr>
        <w:t>45</w:t>
      </w:r>
    </w:p>
    <w:p w:rsidR="00313DFE" w:rsidRDefault="00197D7A" w:rsidP="009D6937">
      <w:pPr>
        <w:widowControl w:val="0"/>
        <w:autoSpaceDE w:val="0"/>
        <w:autoSpaceDN w:val="0"/>
        <w:adjustRightInd w:val="0"/>
      </w:pPr>
      <w:r>
        <w:rPr>
          <w:sz w:val="22"/>
          <w:szCs w:val="22"/>
        </w:rPr>
        <w:t xml:space="preserve">     </w:t>
      </w:r>
      <w:r w:rsidR="00A37344">
        <w:rPr>
          <w:sz w:val="22"/>
          <w:szCs w:val="22"/>
        </w:rPr>
        <w:t>п. Бектыш</w:t>
      </w:r>
    </w:p>
    <w:p w:rsidR="00373349" w:rsidRPr="00197D7A" w:rsidRDefault="00373349" w:rsidP="004511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606FD" w:rsidRPr="00197D7A" w:rsidRDefault="002606FD" w:rsidP="007919A3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606FD" w:rsidRPr="00BB5743" w:rsidRDefault="002606FD" w:rsidP="00BB5743">
      <w:pPr>
        <w:autoSpaceDE w:val="0"/>
        <w:autoSpaceDN w:val="0"/>
        <w:adjustRightInd w:val="0"/>
        <w:rPr>
          <w:sz w:val="28"/>
          <w:szCs w:val="28"/>
        </w:rPr>
      </w:pPr>
      <w:r w:rsidRPr="00BB5743">
        <w:rPr>
          <w:bCs/>
          <w:sz w:val="28"/>
          <w:szCs w:val="28"/>
        </w:rPr>
        <w:t xml:space="preserve">Об утверждении </w:t>
      </w:r>
      <w:r w:rsidR="00BB5743">
        <w:rPr>
          <w:bCs/>
          <w:sz w:val="28"/>
          <w:szCs w:val="28"/>
        </w:rPr>
        <w:t>Программы профилактики</w:t>
      </w:r>
    </w:p>
    <w:p w:rsidR="002606FD" w:rsidRDefault="00BB5743" w:rsidP="002606FD">
      <w:pPr>
        <w:jc w:val="both"/>
        <w:rPr>
          <w:rFonts w:eastAsiaTheme="minorHAnsi"/>
          <w:sz w:val="28"/>
          <w:szCs w:val="28"/>
          <w:lang w:eastAsia="en-US"/>
        </w:rPr>
      </w:pPr>
      <w:r w:rsidRPr="00BB5743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</w:t>
      </w:r>
      <w:proofErr w:type="gramStart"/>
      <w:r w:rsidRPr="00BB5743">
        <w:rPr>
          <w:rFonts w:eastAsiaTheme="minorHAnsi"/>
          <w:sz w:val="28"/>
          <w:szCs w:val="28"/>
          <w:lang w:eastAsia="en-US"/>
        </w:rPr>
        <w:t>охраняемым</w:t>
      </w:r>
      <w:proofErr w:type="gramEnd"/>
    </w:p>
    <w:p w:rsidR="00DD03B3" w:rsidRPr="00197D7A" w:rsidRDefault="00DD03B3" w:rsidP="002606FD">
      <w:pPr>
        <w:jc w:val="both"/>
        <w:rPr>
          <w:rStyle w:val="a9"/>
          <w:b w:val="0"/>
          <w:color w:val="000000"/>
          <w:sz w:val="26"/>
          <w:szCs w:val="26"/>
        </w:rPr>
      </w:pPr>
      <w:r w:rsidRPr="00BB5743">
        <w:rPr>
          <w:rFonts w:eastAsiaTheme="minorHAnsi"/>
          <w:sz w:val="28"/>
          <w:szCs w:val="28"/>
          <w:lang w:eastAsia="en-US"/>
        </w:rPr>
        <w:t xml:space="preserve">законам ценностям при проведении </w:t>
      </w:r>
      <w:proofErr w:type="gramStart"/>
      <w:r w:rsidRPr="00BB5743">
        <w:rPr>
          <w:rFonts w:eastAsiaTheme="minorHAnsi"/>
          <w:sz w:val="28"/>
          <w:szCs w:val="28"/>
          <w:lang w:eastAsia="en-US"/>
        </w:rPr>
        <w:t>муниципального</w:t>
      </w:r>
      <w:proofErr w:type="gramEnd"/>
    </w:p>
    <w:p w:rsidR="002606FD" w:rsidRDefault="00DD03B3" w:rsidP="00DD03B3">
      <w:pPr>
        <w:pStyle w:val="3"/>
        <w:shd w:val="clear" w:color="auto" w:fill="auto"/>
        <w:spacing w:line="322" w:lineRule="exact"/>
        <w:ind w:firstLine="0"/>
        <w:rPr>
          <w:rFonts w:eastAsiaTheme="minorHAnsi"/>
          <w:sz w:val="28"/>
          <w:szCs w:val="28"/>
        </w:rPr>
      </w:pPr>
      <w:r w:rsidRPr="00BB5743">
        <w:rPr>
          <w:rFonts w:eastAsiaTheme="minorHAnsi"/>
          <w:sz w:val="28"/>
          <w:szCs w:val="28"/>
        </w:rPr>
        <w:t>контроля в сфере благоустройства на 202</w:t>
      </w:r>
      <w:r w:rsidR="00EE2FA7">
        <w:rPr>
          <w:rFonts w:eastAsiaTheme="minorHAnsi"/>
          <w:sz w:val="28"/>
          <w:szCs w:val="28"/>
        </w:rPr>
        <w:t>4</w:t>
      </w:r>
      <w:r w:rsidRPr="00BB5743">
        <w:rPr>
          <w:rFonts w:eastAsiaTheme="minorHAnsi"/>
          <w:sz w:val="28"/>
          <w:szCs w:val="28"/>
        </w:rPr>
        <w:t xml:space="preserve"> год</w:t>
      </w:r>
    </w:p>
    <w:p w:rsidR="00DD03B3" w:rsidRDefault="00DD03B3" w:rsidP="00DD03B3">
      <w:pPr>
        <w:pStyle w:val="3"/>
        <w:shd w:val="clear" w:color="auto" w:fill="auto"/>
        <w:spacing w:line="322" w:lineRule="exact"/>
        <w:ind w:firstLine="0"/>
        <w:rPr>
          <w:rFonts w:eastAsiaTheme="minorHAnsi"/>
          <w:sz w:val="28"/>
          <w:szCs w:val="28"/>
        </w:rPr>
      </w:pPr>
    </w:p>
    <w:p w:rsidR="00DD03B3" w:rsidRPr="00197D7A" w:rsidRDefault="00DD03B3" w:rsidP="00DD03B3">
      <w:pPr>
        <w:pStyle w:val="3"/>
        <w:shd w:val="clear" w:color="auto" w:fill="auto"/>
        <w:spacing w:line="322" w:lineRule="exact"/>
        <w:ind w:firstLine="0"/>
        <w:rPr>
          <w:sz w:val="26"/>
          <w:szCs w:val="26"/>
        </w:rPr>
      </w:pPr>
    </w:p>
    <w:p w:rsidR="00BB5743" w:rsidRDefault="00BB5743" w:rsidP="00EF7017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r w:rsidRPr="00BB5743">
        <w:rPr>
          <w:rFonts w:eastAsiaTheme="minorHAnsi"/>
          <w:sz w:val="28"/>
          <w:szCs w:val="28"/>
          <w:lang w:eastAsia="en-US"/>
        </w:rPr>
        <w:t xml:space="preserve"> соответствии со</w:t>
      </w:r>
      <w:r w:rsidRPr="00BB5743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BB5743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BB5743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BB5743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BB5743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BB5743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proofErr w:type="gramEnd"/>
    </w:p>
    <w:p w:rsidR="002606FD" w:rsidRDefault="002606FD" w:rsidP="00EF7017">
      <w:pPr>
        <w:ind w:firstLine="720"/>
        <w:jc w:val="both"/>
        <w:rPr>
          <w:kern w:val="1"/>
          <w:sz w:val="26"/>
          <w:szCs w:val="26"/>
        </w:rPr>
      </w:pPr>
      <w:r w:rsidRPr="00DD03B3">
        <w:rPr>
          <w:kern w:val="1"/>
          <w:sz w:val="28"/>
          <w:szCs w:val="28"/>
        </w:rPr>
        <w:t>администрация Бектышского сельского поселения</w:t>
      </w:r>
      <w:r w:rsidRPr="00197D7A">
        <w:rPr>
          <w:kern w:val="1"/>
          <w:sz w:val="26"/>
          <w:szCs w:val="26"/>
        </w:rPr>
        <w:t xml:space="preserve"> </w:t>
      </w:r>
      <w:r w:rsidRPr="00DD03B3">
        <w:rPr>
          <w:kern w:val="1"/>
          <w:sz w:val="28"/>
          <w:szCs w:val="28"/>
        </w:rPr>
        <w:t>ПОСТАНОВЛЯЕТ:</w:t>
      </w:r>
    </w:p>
    <w:p w:rsidR="00BB5743" w:rsidRPr="00197D7A" w:rsidRDefault="00BB5743" w:rsidP="00EF7017">
      <w:pPr>
        <w:ind w:firstLine="720"/>
        <w:jc w:val="both"/>
        <w:rPr>
          <w:kern w:val="1"/>
          <w:sz w:val="26"/>
          <w:szCs w:val="26"/>
        </w:rPr>
      </w:pPr>
    </w:p>
    <w:p w:rsidR="00BB5743" w:rsidRPr="00BB5743" w:rsidRDefault="00EF7017" w:rsidP="00BB57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743">
        <w:rPr>
          <w:sz w:val="28"/>
          <w:szCs w:val="28"/>
        </w:rPr>
        <w:t xml:space="preserve">1. </w:t>
      </w:r>
      <w:r w:rsidR="002606FD" w:rsidRPr="00BB5743">
        <w:rPr>
          <w:sz w:val="28"/>
          <w:szCs w:val="28"/>
        </w:rPr>
        <w:t xml:space="preserve">Утвердить </w:t>
      </w:r>
      <w:r w:rsidR="00BB5743" w:rsidRPr="00BB5743">
        <w:rPr>
          <w:sz w:val="28"/>
          <w:szCs w:val="28"/>
        </w:rPr>
        <w:t>Программ</w:t>
      </w:r>
      <w:r w:rsidR="00BB5743">
        <w:rPr>
          <w:sz w:val="28"/>
          <w:szCs w:val="28"/>
        </w:rPr>
        <w:t>у</w:t>
      </w:r>
      <w:r w:rsidR="00BB5743" w:rsidRPr="00BB5743">
        <w:rPr>
          <w:sz w:val="28"/>
          <w:szCs w:val="28"/>
        </w:rPr>
        <w:t xml:space="preserve"> профилактики</w:t>
      </w:r>
      <w:r w:rsidR="00BB5743">
        <w:rPr>
          <w:sz w:val="28"/>
          <w:szCs w:val="28"/>
        </w:rPr>
        <w:t xml:space="preserve"> </w:t>
      </w:r>
      <w:r w:rsidR="00BB5743" w:rsidRPr="00BB5743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законам ценностям при проведении муниципального контроля в сфере благоустройства на 202</w:t>
      </w:r>
      <w:r w:rsidR="00EE2FA7">
        <w:rPr>
          <w:rFonts w:eastAsiaTheme="minorHAnsi"/>
          <w:sz w:val="28"/>
          <w:szCs w:val="28"/>
          <w:lang w:eastAsia="en-US"/>
        </w:rPr>
        <w:t>4</w:t>
      </w:r>
      <w:r w:rsidR="00BB5743" w:rsidRPr="00BB5743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EF7017" w:rsidRPr="00BB5743" w:rsidRDefault="00EF7017" w:rsidP="00BB5743">
      <w:pPr>
        <w:ind w:firstLine="709"/>
        <w:jc w:val="both"/>
        <w:rPr>
          <w:sz w:val="28"/>
          <w:szCs w:val="28"/>
        </w:rPr>
      </w:pPr>
      <w:r w:rsidRPr="00BB5743">
        <w:rPr>
          <w:kern w:val="1"/>
          <w:sz w:val="28"/>
          <w:szCs w:val="28"/>
        </w:rPr>
        <w:t xml:space="preserve">2. </w:t>
      </w:r>
      <w:r w:rsidRPr="00BB5743">
        <w:rPr>
          <w:sz w:val="28"/>
          <w:szCs w:val="28"/>
        </w:rPr>
        <w:t xml:space="preserve">Разместить настоящее постановление </w:t>
      </w:r>
      <w:r w:rsidRPr="00BB5743">
        <w:rPr>
          <w:spacing w:val="-2"/>
          <w:sz w:val="28"/>
          <w:szCs w:val="28"/>
        </w:rPr>
        <w:t xml:space="preserve">в сети «Интернет» </w:t>
      </w:r>
      <w:proofErr w:type="gramStart"/>
      <w:r w:rsidRPr="00BB5743">
        <w:rPr>
          <w:sz w:val="28"/>
          <w:szCs w:val="28"/>
        </w:rPr>
        <w:t>на</w:t>
      </w:r>
      <w:proofErr w:type="gramEnd"/>
      <w:r w:rsidRPr="00BB5743">
        <w:rPr>
          <w:sz w:val="28"/>
          <w:szCs w:val="28"/>
        </w:rPr>
        <w:t xml:space="preserve"> официальном </w:t>
      </w:r>
      <w:proofErr w:type="gramStart"/>
      <w:r w:rsidRPr="00BB5743">
        <w:rPr>
          <w:sz w:val="28"/>
          <w:szCs w:val="28"/>
        </w:rPr>
        <w:t>сайте</w:t>
      </w:r>
      <w:proofErr w:type="gramEnd"/>
      <w:r w:rsidRPr="00BB5743">
        <w:rPr>
          <w:sz w:val="28"/>
          <w:szCs w:val="28"/>
        </w:rPr>
        <w:t xml:space="preserve"> администрации </w:t>
      </w:r>
      <w:proofErr w:type="spellStart"/>
      <w:r w:rsidRPr="00BB5743">
        <w:rPr>
          <w:sz w:val="28"/>
          <w:szCs w:val="28"/>
        </w:rPr>
        <w:t>Еткульского</w:t>
      </w:r>
      <w:proofErr w:type="spellEnd"/>
      <w:r w:rsidRPr="00BB5743">
        <w:rPr>
          <w:sz w:val="28"/>
          <w:szCs w:val="28"/>
        </w:rPr>
        <w:t xml:space="preserve"> муниципального района </w:t>
      </w:r>
      <w:hyperlink r:id="rId7" w:history="1">
        <w:r w:rsidRPr="00BB5743">
          <w:rPr>
            <w:rStyle w:val="ad"/>
            <w:sz w:val="28"/>
            <w:szCs w:val="28"/>
          </w:rPr>
          <w:t>http://www.admetkul.ru/poselenie/Bektysh/</w:t>
        </w:r>
      </w:hyperlink>
      <w:r w:rsidRPr="00BB5743">
        <w:rPr>
          <w:sz w:val="28"/>
          <w:szCs w:val="28"/>
        </w:rPr>
        <w:t xml:space="preserve">. </w:t>
      </w:r>
    </w:p>
    <w:p w:rsidR="00EF7017" w:rsidRPr="00BB5743" w:rsidRDefault="00BB5743" w:rsidP="00EF701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EF7017" w:rsidRPr="00BB5743">
        <w:rPr>
          <w:sz w:val="28"/>
          <w:szCs w:val="28"/>
        </w:rPr>
        <w:t xml:space="preserve">. </w:t>
      </w:r>
      <w:proofErr w:type="gramStart"/>
      <w:r w:rsidR="00EF7017" w:rsidRPr="00BB5743">
        <w:rPr>
          <w:sz w:val="28"/>
          <w:szCs w:val="28"/>
        </w:rPr>
        <w:t>Контроль за</w:t>
      </w:r>
      <w:proofErr w:type="gramEnd"/>
      <w:r w:rsidR="00EF7017" w:rsidRPr="00BB574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03C50" w:rsidRDefault="00B03C50" w:rsidP="00B03C50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5743" w:rsidRPr="00BB5743" w:rsidRDefault="00BB5743" w:rsidP="00B03C50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03C50" w:rsidRPr="00BB5743" w:rsidRDefault="00B03C50" w:rsidP="00B03C50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B5743">
        <w:rPr>
          <w:sz w:val="28"/>
          <w:szCs w:val="28"/>
        </w:rPr>
        <w:t>Глава Бектышского</w:t>
      </w:r>
    </w:p>
    <w:p w:rsidR="00FE55E6" w:rsidRPr="00BB5743" w:rsidRDefault="00B03C50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B5743">
        <w:rPr>
          <w:sz w:val="28"/>
          <w:szCs w:val="28"/>
        </w:rPr>
        <w:t xml:space="preserve">сельского поселения:                                            </w:t>
      </w:r>
      <w:r w:rsidR="00197D7A" w:rsidRPr="00BB5743">
        <w:rPr>
          <w:sz w:val="28"/>
          <w:szCs w:val="28"/>
        </w:rPr>
        <w:t xml:space="preserve">    </w:t>
      </w:r>
      <w:r w:rsidRPr="00BB5743">
        <w:rPr>
          <w:sz w:val="28"/>
          <w:szCs w:val="28"/>
        </w:rPr>
        <w:t xml:space="preserve">   </w:t>
      </w:r>
      <w:r w:rsidR="00BB5743">
        <w:rPr>
          <w:sz w:val="28"/>
          <w:szCs w:val="28"/>
        </w:rPr>
        <w:t xml:space="preserve">                        </w:t>
      </w:r>
      <w:r w:rsidR="00197D7A" w:rsidRPr="00BB5743">
        <w:rPr>
          <w:sz w:val="28"/>
          <w:szCs w:val="28"/>
        </w:rPr>
        <w:t>А.</w:t>
      </w:r>
      <w:r w:rsidR="00BB5743" w:rsidRPr="00BB5743">
        <w:rPr>
          <w:sz w:val="28"/>
          <w:szCs w:val="28"/>
        </w:rPr>
        <w:t>Г.Лунев</w:t>
      </w: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D03B3" w:rsidRDefault="00DD03B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D03B3" w:rsidRDefault="00DD03B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D03B3" w:rsidRDefault="00DD03B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BB5743" w:rsidRPr="0028619D" w:rsidTr="009D5F16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B5743" w:rsidRPr="0028619D" w:rsidRDefault="00BB5743" w:rsidP="00740D39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5743" w:rsidRPr="00EA35D7" w:rsidRDefault="00BB5743" w:rsidP="004F2AE2">
            <w:pPr>
              <w:pStyle w:val="Default"/>
              <w:jc w:val="right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BB5743" w:rsidRDefault="00BB5743" w:rsidP="004F2AE2">
            <w:pPr>
              <w:pStyle w:val="Default"/>
              <w:jc w:val="right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BB5743" w:rsidRDefault="00BB5743" w:rsidP="004F2AE2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Бектышского сельского поселения</w:t>
            </w:r>
          </w:p>
          <w:p w:rsidR="00BB5743" w:rsidRDefault="00EE2FA7" w:rsidP="004F2AE2">
            <w:pPr>
              <w:pStyle w:val="Default"/>
              <w:ind w:left="461" w:hanging="46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B5743" w:rsidRPr="00EA35D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4F2AE2">
              <w:rPr>
                <w:sz w:val="28"/>
                <w:szCs w:val="28"/>
              </w:rPr>
              <w:t xml:space="preserve">13.12.2023 </w:t>
            </w:r>
            <w:r w:rsidR="00BB5743" w:rsidRPr="00EA35D7">
              <w:rPr>
                <w:sz w:val="28"/>
                <w:szCs w:val="28"/>
              </w:rPr>
              <w:t xml:space="preserve">г. № </w:t>
            </w:r>
            <w:r w:rsidR="004F2AE2">
              <w:rPr>
                <w:sz w:val="28"/>
                <w:szCs w:val="28"/>
              </w:rPr>
              <w:t xml:space="preserve"> 45</w:t>
            </w:r>
          </w:p>
          <w:p w:rsidR="009D5F16" w:rsidRDefault="009D5F16" w:rsidP="009D5F16">
            <w:pPr>
              <w:pStyle w:val="Default"/>
              <w:ind w:left="461" w:hanging="461"/>
              <w:jc w:val="both"/>
              <w:rPr>
                <w:sz w:val="28"/>
                <w:szCs w:val="28"/>
              </w:rPr>
            </w:pPr>
          </w:p>
          <w:p w:rsidR="009D5F16" w:rsidRPr="00EA35D7" w:rsidRDefault="009D5F16" w:rsidP="009D5F16">
            <w:pPr>
              <w:pStyle w:val="Default"/>
              <w:ind w:left="461" w:hanging="461"/>
              <w:jc w:val="both"/>
              <w:rPr>
                <w:sz w:val="28"/>
                <w:szCs w:val="28"/>
              </w:rPr>
            </w:pPr>
          </w:p>
          <w:p w:rsidR="00BB5743" w:rsidRPr="0028619D" w:rsidRDefault="00BB5743" w:rsidP="00740D39">
            <w:pPr>
              <w:pStyle w:val="Default"/>
              <w:jc w:val="both"/>
            </w:pPr>
          </w:p>
        </w:tc>
      </w:tr>
    </w:tbl>
    <w:p w:rsidR="009D5F16" w:rsidRPr="009D5F16" w:rsidRDefault="009D5F16" w:rsidP="009D5F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5F16">
        <w:rPr>
          <w:sz w:val="28"/>
          <w:szCs w:val="28"/>
        </w:rPr>
        <w:t>Программа профилактики</w:t>
      </w:r>
    </w:p>
    <w:p w:rsidR="009D5F16" w:rsidRPr="009D5F16" w:rsidRDefault="009D5F16" w:rsidP="009D5F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D5F16">
        <w:rPr>
          <w:sz w:val="28"/>
          <w:szCs w:val="28"/>
        </w:rPr>
        <w:t xml:space="preserve"> </w:t>
      </w:r>
      <w:r w:rsidRPr="009D5F16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законам ценностям при проведении муниципального контроля в сфере благоустройства на 202</w:t>
      </w:r>
      <w:r w:rsidR="00EE2FA7">
        <w:rPr>
          <w:rFonts w:eastAsiaTheme="minorHAnsi"/>
          <w:sz w:val="28"/>
          <w:szCs w:val="28"/>
          <w:lang w:eastAsia="en-US"/>
        </w:rPr>
        <w:t>4</w:t>
      </w:r>
      <w:r w:rsidRPr="009D5F16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9D5F16" w:rsidRPr="009D5F16" w:rsidRDefault="009D5F16" w:rsidP="009D5F16">
      <w:pPr>
        <w:pStyle w:val="Default"/>
        <w:rPr>
          <w:i/>
          <w:iCs/>
          <w:sz w:val="28"/>
          <w:szCs w:val="28"/>
        </w:rPr>
      </w:pP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</w:rPr>
        <w:t>1. Анализ текущего состояния осуществления муниципального контроля в сфере благоустройства.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D5F16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9D5F16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9D5F16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9D5F16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D5F16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9D5F16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9D5F16">
        <w:rPr>
          <w:rFonts w:eastAsiaTheme="minorHAnsi"/>
          <w:sz w:val="28"/>
          <w:szCs w:val="28"/>
          <w:lang w:eastAsia="en-US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D5F16">
        <w:rPr>
          <w:rFonts w:eastAsiaTheme="minorHAnsi"/>
          <w:sz w:val="28"/>
          <w:szCs w:val="28"/>
          <w:lang w:eastAsia="en-US"/>
        </w:rPr>
        <w:t xml:space="preserve"> рисков причинения вреда (ущерба) охраняемым законом ценностям при осуществлении муниципального контроля на территории Бектышского сельского поселения.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</w:rPr>
        <w:t xml:space="preserve">1.1. Муниципальный контроль в сфере благоустройства на территории </w:t>
      </w:r>
      <w:r w:rsidRPr="009D5F16">
        <w:rPr>
          <w:rFonts w:ascii="Times New Roman" w:eastAsiaTheme="minorHAnsi" w:hAnsi="Times New Roman"/>
          <w:sz w:val="28"/>
          <w:szCs w:val="28"/>
        </w:rPr>
        <w:t>Бектышского сельского поселения</w:t>
      </w:r>
      <w:r w:rsidRPr="009D5F16">
        <w:rPr>
          <w:rFonts w:ascii="Times New Roman" w:hAnsi="Times New Roman"/>
          <w:sz w:val="28"/>
          <w:szCs w:val="28"/>
        </w:rPr>
        <w:t xml:space="preserve">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D5F16">
        <w:rPr>
          <w:bCs/>
          <w:sz w:val="28"/>
          <w:szCs w:val="28"/>
        </w:rPr>
        <w:t>1.2. Предметом</w:t>
      </w:r>
      <w:r w:rsidRPr="009D5F16">
        <w:rPr>
          <w:sz w:val="28"/>
          <w:szCs w:val="28"/>
        </w:rPr>
        <w:t xml:space="preserve"> муниципального контроля в сфере благоустройства является </w:t>
      </w:r>
      <w:r w:rsidRPr="009D5F16">
        <w:rPr>
          <w:rFonts w:eastAsia="Calibri"/>
          <w:sz w:val="28"/>
          <w:szCs w:val="28"/>
          <w:lang w:eastAsia="en-US"/>
        </w:rPr>
        <w:t xml:space="preserve">соблюдение правил благоустройства территории  </w:t>
      </w:r>
      <w:r w:rsidRPr="009D5F16">
        <w:rPr>
          <w:sz w:val="28"/>
          <w:szCs w:val="28"/>
        </w:rPr>
        <w:t>Бектышского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D5F16" w:rsidRPr="009D5F16" w:rsidRDefault="009D5F16" w:rsidP="009D5F16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rFonts w:eastAsia="Calibri"/>
          <w:sz w:val="28"/>
          <w:szCs w:val="28"/>
          <w:lang w:eastAsia="en-US"/>
        </w:rPr>
        <w:t xml:space="preserve">1.3. Объектами муниципального контроля в сфере благоустройства являются объекты: </w:t>
      </w:r>
      <w:r w:rsidRPr="009D5F16">
        <w:rPr>
          <w:sz w:val="28"/>
          <w:szCs w:val="28"/>
        </w:rPr>
        <w:t>придомовая территория; территория индивидуальной застройки; малые архитектурные формы; ограждения и иные ограничивающие устройства; уличное техническое оборудование; игровое и спортивное оборудование; детские площадки; спортивные площадки; зоны отдыха; площадки автостоянок; парки; скверы и иные зеленые зоны; водные объекты; контейнерные площадки.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</w:rPr>
        <w:t xml:space="preserve"> Система управления рисками при осуществлении муниципального контроля в сфере благоустройства не применяется.</w:t>
      </w:r>
    </w:p>
    <w:p w:rsidR="009D5F16" w:rsidRPr="009D5F16" w:rsidRDefault="009D5F16" w:rsidP="009D5F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1.4. Данные о проведенных в 202</w:t>
      </w:r>
      <w:r w:rsidR="00993DCF">
        <w:rPr>
          <w:sz w:val="28"/>
          <w:szCs w:val="28"/>
        </w:rPr>
        <w:t>2</w:t>
      </w:r>
      <w:r w:rsidRPr="009D5F16">
        <w:rPr>
          <w:sz w:val="28"/>
          <w:szCs w:val="28"/>
        </w:rPr>
        <w:t xml:space="preserve"> году мероприятиях по муниципальному контролю в сфере благоустройства на территории </w:t>
      </w:r>
      <w:r w:rsidRPr="009D5F16">
        <w:rPr>
          <w:rFonts w:eastAsiaTheme="minorHAnsi"/>
          <w:sz w:val="28"/>
          <w:szCs w:val="28"/>
          <w:lang w:eastAsia="en-US"/>
        </w:rPr>
        <w:t>Бектышского сельского поселения</w:t>
      </w:r>
      <w:r w:rsidRPr="009D5F16">
        <w:rPr>
          <w:sz w:val="28"/>
          <w:szCs w:val="28"/>
        </w:rPr>
        <w:t>.</w:t>
      </w:r>
    </w:p>
    <w:p w:rsidR="009D5F16" w:rsidRPr="009D5F16" w:rsidRDefault="009D5F16" w:rsidP="009D5F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lastRenderedPageBreak/>
        <w:t>1.5. Наибольшее число выявленных нарушений являются нарушениями, выразившимися в не соблюдении содержания придомовой территории.</w:t>
      </w:r>
    </w:p>
    <w:p w:rsidR="009D5F16" w:rsidRPr="009D5F16" w:rsidRDefault="009D5F16" w:rsidP="009D5F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1.6. Рисками, возникающими в результате нарушения охраняемых при осуществлении муниципального контроля в сфере благоустройства, законом ценностей, являются:</w:t>
      </w:r>
    </w:p>
    <w:p w:rsidR="009D5F16" w:rsidRPr="009D5F16" w:rsidRDefault="009D5F16" w:rsidP="009D5F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угроза возникновения пожаров;</w:t>
      </w:r>
    </w:p>
    <w:p w:rsidR="009D5F16" w:rsidRPr="009D5F16" w:rsidRDefault="009D5F16" w:rsidP="009D5F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засорение и ухудшение внешнего вида территории.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1.7. Основными проблемами являются: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содержание придомовой территории;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нарушение парковки автомобильного транспорта;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содержание домашних животных.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9D5F16">
        <w:rPr>
          <w:rFonts w:eastAsiaTheme="minorHAnsi"/>
          <w:iCs/>
          <w:sz w:val="28"/>
          <w:szCs w:val="28"/>
          <w:lang w:eastAsia="en-US"/>
        </w:rPr>
        <w:t>1.8. При проведении муниципального контроля в сфере благоустройства: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>1) осуществляется информирование и консультирование контрольных лиц по вопросам проведения муниципального контроля в сфере благоустройства.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>10. Программа профилактики направлена на снижение риска причинения вреда (ущерба), охраняемым законам ценностям. Муниципальный контроль обеспечивает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 xml:space="preserve">2. Цели и задачи </w:t>
      </w:r>
      <w:proofErr w:type="gramStart"/>
      <w:r w:rsidRPr="009D5F16">
        <w:rPr>
          <w:rFonts w:ascii="Times New Roman" w:hAnsi="Times New Roman"/>
          <w:iCs/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9D5F16">
        <w:rPr>
          <w:rFonts w:ascii="Times New Roman" w:hAnsi="Times New Roman"/>
          <w:iCs/>
          <w:sz w:val="28"/>
          <w:szCs w:val="28"/>
        </w:rPr>
        <w:t>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>2.1. Цели программы профилактики: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причинению </w:t>
      </w:r>
      <w:proofErr w:type="gramStart"/>
      <w:r w:rsidRPr="009D5F16">
        <w:rPr>
          <w:rFonts w:ascii="Times New Roman" w:hAnsi="Times New Roman"/>
          <w:iCs/>
          <w:sz w:val="28"/>
          <w:szCs w:val="28"/>
        </w:rPr>
        <w:t>вреда</w:t>
      </w:r>
      <w:proofErr w:type="gramEnd"/>
      <w:r w:rsidRPr="009D5F16">
        <w:rPr>
          <w:rFonts w:ascii="Times New Roman" w:hAnsi="Times New Roman"/>
          <w:iCs/>
          <w:sz w:val="28"/>
          <w:szCs w:val="28"/>
        </w:rPr>
        <w:t xml:space="preserve"> охраняемым законом ценностям;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9D5F16" w:rsidRPr="009D5F16" w:rsidRDefault="009D5F16" w:rsidP="009D5F16">
      <w:pPr>
        <w:pStyle w:val="Default"/>
        <w:ind w:firstLine="709"/>
        <w:jc w:val="both"/>
        <w:rPr>
          <w:sz w:val="28"/>
          <w:szCs w:val="28"/>
        </w:rPr>
      </w:pPr>
      <w:r w:rsidRPr="009D5F16">
        <w:rPr>
          <w:iCs/>
          <w:sz w:val="28"/>
          <w:szCs w:val="28"/>
        </w:rPr>
        <w:t xml:space="preserve">2.2. Задачи программы профилактики - </w:t>
      </w:r>
      <w:r w:rsidRPr="009D5F16">
        <w:rPr>
          <w:sz w:val="28"/>
          <w:szCs w:val="28"/>
        </w:rPr>
        <w:t>выявление причин, факторов и условий, способствующих нарушениям требований законодательства, а также устранение причин, факторов и условий, способствующих возможному нарушению правил благоустройства.</w:t>
      </w:r>
    </w:p>
    <w:p w:rsidR="009D5F16" w:rsidRPr="009D5F16" w:rsidRDefault="009D5F16" w:rsidP="009D5F16">
      <w:pPr>
        <w:pStyle w:val="Default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3. Перечень профилактических мероприятий, сроки (периодичность) их проведения.</w:t>
      </w:r>
    </w:p>
    <w:p w:rsidR="009D5F16" w:rsidRPr="009D5F16" w:rsidRDefault="009D5F16" w:rsidP="009D5F16">
      <w:pPr>
        <w:pStyle w:val="Default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 xml:space="preserve">К профилактическим мероприятиям при проведении муниципального контроля относятся: 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информирование;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консультирование;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обобщение правоприменительной практики;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</w:rPr>
        <w:t>- объявление предостережения.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</w:rPr>
        <w:t>3.1. Ответственным лицом за проведение профилактических мероприятий является глава Бектышского сельского поселения.</w:t>
      </w:r>
    </w:p>
    <w:p w:rsidR="009D5F16" w:rsidRPr="009D5F16" w:rsidRDefault="009D5F16" w:rsidP="009D5F16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lastRenderedPageBreak/>
        <w:t>3.2. 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 Проводится по мере необходимости.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3.3. Консультирование осуществляется по мере необходимости, по поступившим обращениям контролируемых лиц и их представителей.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 xml:space="preserve">Консультирование может осуществляться по телефону, посредством </w:t>
      </w:r>
      <w:proofErr w:type="spellStart"/>
      <w:r w:rsidRPr="009D5F16">
        <w:rPr>
          <w:rFonts w:eastAsia="Calibri"/>
          <w:sz w:val="28"/>
          <w:szCs w:val="28"/>
          <w:lang w:eastAsia="en-US"/>
        </w:rPr>
        <w:t>видео-конференц-связи</w:t>
      </w:r>
      <w:proofErr w:type="spellEnd"/>
      <w:r w:rsidRPr="009D5F16">
        <w:rPr>
          <w:rFonts w:eastAsia="Calibri"/>
          <w:sz w:val="28"/>
          <w:szCs w:val="28"/>
          <w:lang w:eastAsia="en-US"/>
        </w:rPr>
        <w:t>, на личном приеме либо в ходе проведения профилактического мероприятия, контрольного мероприятия в устной форме.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Консультирование осуществляется по следующим вопросам:</w:t>
      </w:r>
    </w:p>
    <w:p w:rsidR="009D5F16" w:rsidRPr="009D5F16" w:rsidRDefault="009D5F16" w:rsidP="009D5F16">
      <w:pPr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9D5F16" w:rsidRPr="009D5F16" w:rsidRDefault="009D5F16" w:rsidP="009D5F16">
      <w:pPr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9D5F16" w:rsidRPr="009D5F16" w:rsidRDefault="009D5F16" w:rsidP="009D5F16">
      <w:pPr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порядок обжалования решений уполномоченных органов, действий (бездействия) должностных лиц осуществляющих муниципальный контроль;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Номера контактных телефонов для консультирования: 83514599391; адреса для направления запросов в письменной форме: 456578, Челябинская область, Еткульский район, п. Бектыш, ул. Комсомольская, д.12 и место проведения личного приема в целях консультирования: Администрация Бектышского сельского поселения.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9D5F16" w:rsidRPr="009D5F16" w:rsidRDefault="009D5F16" w:rsidP="009D5F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</w:t>
      </w:r>
      <w:r w:rsidRPr="009D5F16">
        <w:rPr>
          <w:rFonts w:eastAsia="Calibri"/>
          <w:i/>
          <w:sz w:val="28"/>
          <w:szCs w:val="28"/>
          <w:lang w:eastAsia="en-US"/>
        </w:rPr>
        <w:t xml:space="preserve"> </w:t>
      </w:r>
      <w:r w:rsidRPr="009D5F16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9D5F16" w:rsidRPr="009D5F16" w:rsidRDefault="009D5F16" w:rsidP="009D5F1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9D5F16" w:rsidRPr="009D5F16" w:rsidRDefault="009D5F16" w:rsidP="009D5F1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9D5F16" w:rsidRPr="009D5F16" w:rsidRDefault="009D5F16" w:rsidP="009D5F1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9D5F16" w:rsidRPr="009D5F16" w:rsidRDefault="009D5F16" w:rsidP="009D5F1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lastRenderedPageBreak/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9D5F16" w:rsidRPr="009D5F16" w:rsidRDefault="009D5F16" w:rsidP="009D5F1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3.4. Обобщение правоприменительной практики осуществляется посредством подготовки органом муниципального контроля ежегодного доклада о правоприменительной практике.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Орган муниципального  контроля обеспечивает публичное обсуждение проекта доклада о правоприменительной практике.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</w:t>
      </w:r>
      <w:proofErr w:type="gramStart"/>
      <w:r w:rsidRPr="009D5F16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Pr="009D5F16">
        <w:rPr>
          <w:rFonts w:eastAsia="Calibri"/>
          <w:sz w:val="28"/>
          <w:szCs w:val="28"/>
          <w:lang w:eastAsia="en-US"/>
        </w:rPr>
        <w:t xml:space="preserve">. 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 xml:space="preserve">3.5. </w:t>
      </w:r>
      <w:proofErr w:type="gramStart"/>
      <w:r w:rsidRPr="009D5F16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</w:t>
      </w:r>
      <w:proofErr w:type="gramEnd"/>
      <w:r w:rsidRPr="009D5F16">
        <w:rPr>
          <w:rFonts w:eastAsia="Calibri"/>
          <w:sz w:val="28"/>
          <w:szCs w:val="28"/>
          <w:lang w:eastAsia="en-US"/>
        </w:rPr>
        <w:t xml:space="preserve"> принять меры по обеспечению соблюдения обязательных требований.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5F16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  <w:proofErr w:type="gramEnd"/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предостережения.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lastRenderedPageBreak/>
        <w:t>Повторно направленные возражения по тем же основаниям не рассматриваются органом муниципального контроля.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9D5F16">
        <w:rPr>
          <w:rFonts w:ascii="Times New Roman" w:hAnsi="Times New Roman"/>
          <w:sz w:val="28"/>
          <w:szCs w:val="28"/>
        </w:rPr>
        <w:t>программы профилактики рис</w:t>
      </w:r>
      <w:bookmarkStart w:id="0" w:name="_GoBack"/>
      <w:bookmarkEnd w:id="0"/>
      <w:r w:rsidRPr="009D5F16">
        <w:rPr>
          <w:rFonts w:ascii="Times New Roman" w:hAnsi="Times New Roman"/>
          <w:sz w:val="28"/>
          <w:szCs w:val="28"/>
        </w:rPr>
        <w:t>ков причинения вреда</w:t>
      </w:r>
      <w:proofErr w:type="gramEnd"/>
      <w:r w:rsidRPr="009D5F16">
        <w:rPr>
          <w:rFonts w:ascii="Times New Roman" w:hAnsi="Times New Roman"/>
          <w:sz w:val="28"/>
          <w:szCs w:val="28"/>
        </w:rPr>
        <w:t xml:space="preserve">. 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  <w:shd w:val="clear" w:color="auto" w:fill="FFFFFF"/>
        </w:rPr>
        <w:t>4.1. Оценка эффективности Программы будет проведена по итогам работы за каждый отчетный год</w:t>
      </w:r>
      <w:r w:rsidRPr="009D5F1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9D5F16" w:rsidRPr="009D5F16" w:rsidRDefault="009D5F16" w:rsidP="009D5F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4.2. В систему показателей результативности и эффективности программы профилактики входят: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  <w:shd w:val="clear" w:color="auto" w:fill="FFFFFF"/>
        </w:rPr>
      </w:pPr>
      <w:r w:rsidRPr="009D5F16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9D5F16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 xml:space="preserve">оличество </w:t>
      </w:r>
      <w:r w:rsidRPr="009D5F16">
        <w:rPr>
          <w:sz w:val="28"/>
          <w:szCs w:val="28"/>
          <w:shd w:val="clear" w:color="auto" w:fill="FFFFFF"/>
        </w:rPr>
        <w:t>проведенных </w:t>
      </w:r>
      <w:r w:rsidRPr="009D5F16">
        <w:rPr>
          <w:sz w:val="28"/>
          <w:szCs w:val="28"/>
        </w:rPr>
        <w:t>профилактических м</w:t>
      </w:r>
      <w:r w:rsidRPr="009D5F16">
        <w:rPr>
          <w:sz w:val="28"/>
          <w:szCs w:val="28"/>
          <w:shd w:val="clear" w:color="auto" w:fill="FFFFFF"/>
        </w:rPr>
        <w:t>ероприятий (публикации в СМИ, в интернет-изданиях, выступления и участие в форумах, совещаниях с контрольными лицами, консультации и пр.);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  <w:shd w:val="clear" w:color="auto" w:fill="FFFFFF"/>
        </w:rPr>
        <w:t xml:space="preserve">- </w:t>
      </w:r>
      <w:r w:rsidRPr="009D5F16">
        <w:rPr>
          <w:sz w:val="28"/>
          <w:szCs w:val="28"/>
        </w:rPr>
        <w:t>снижение количества выявленных при проведении контрольно-надзорных мероприятий нарушений требований  законодательства;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доля профилактических мероприятий в объеме контрольно-надзорных мероприятий, %.</w:t>
      </w:r>
    </w:p>
    <w:p w:rsidR="009D5F16" w:rsidRPr="009D5F16" w:rsidRDefault="009D5F16" w:rsidP="009D5F16">
      <w:pPr>
        <w:ind w:firstLine="709"/>
        <w:jc w:val="both"/>
        <w:rPr>
          <w:rFonts w:eastAsia="Calibri"/>
          <w:sz w:val="28"/>
          <w:szCs w:val="28"/>
        </w:rPr>
      </w:pPr>
      <w:r w:rsidRPr="009D5F16">
        <w:rPr>
          <w:sz w:val="28"/>
          <w:szCs w:val="28"/>
        </w:rPr>
        <w:t xml:space="preserve">4.3. Ожидаемый результат реализации Программы - снижение количества выявленных нарушений в сфере благоустройства и мероприятий при осуществлении муниципального контроля на территории </w:t>
      </w:r>
      <w:r w:rsidRPr="009D5F16">
        <w:rPr>
          <w:rFonts w:eastAsiaTheme="minorHAnsi"/>
          <w:sz w:val="28"/>
          <w:szCs w:val="28"/>
          <w:lang w:eastAsia="en-US"/>
        </w:rPr>
        <w:t>Бектышского сельского поселения</w:t>
      </w:r>
      <w:r w:rsidRPr="009D5F16">
        <w:rPr>
          <w:sz w:val="28"/>
          <w:szCs w:val="28"/>
        </w:rPr>
        <w:t>.</w:t>
      </w:r>
    </w:p>
    <w:p w:rsidR="009D5F16" w:rsidRPr="005C0EF9" w:rsidRDefault="009D5F16" w:rsidP="009D5F16">
      <w:pPr>
        <w:pStyle w:val="ac"/>
        <w:ind w:firstLine="567"/>
        <w:jc w:val="both"/>
        <w:rPr>
          <w:sz w:val="28"/>
          <w:szCs w:val="28"/>
        </w:rPr>
      </w:pPr>
    </w:p>
    <w:p w:rsidR="00BB5743" w:rsidRDefault="00BB5743" w:rsidP="00BB5743">
      <w:pPr>
        <w:pStyle w:val="Default"/>
        <w:jc w:val="center"/>
        <w:rPr>
          <w:sz w:val="36"/>
          <w:szCs w:val="36"/>
        </w:rPr>
      </w:pPr>
    </w:p>
    <w:sectPr w:rsidR="00BB5743" w:rsidSect="00197D7A">
      <w:pgSz w:w="11906" w:h="16838"/>
      <w:pgMar w:top="567" w:right="851" w:bottom="567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6B5"/>
    <w:multiLevelType w:val="multilevel"/>
    <w:tmpl w:val="9702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717D5"/>
    <w:multiLevelType w:val="multilevel"/>
    <w:tmpl w:val="FBC45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54C6122"/>
    <w:multiLevelType w:val="hybridMultilevel"/>
    <w:tmpl w:val="4F525198"/>
    <w:lvl w:ilvl="0" w:tplc="8EBE8E8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7AD21E7"/>
    <w:multiLevelType w:val="multilevel"/>
    <w:tmpl w:val="BB7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152C2"/>
    <w:multiLevelType w:val="multilevel"/>
    <w:tmpl w:val="4252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35BC6"/>
    <w:multiLevelType w:val="multilevel"/>
    <w:tmpl w:val="1CD8D0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70BC4"/>
    <w:multiLevelType w:val="multilevel"/>
    <w:tmpl w:val="BC221EE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60" w:hanging="360"/>
      </w:pPr>
    </w:lvl>
    <w:lvl w:ilvl="2">
      <w:start w:val="1"/>
      <w:numFmt w:val="decimal"/>
      <w:isLgl/>
      <w:lvlText w:val="%1.%2.%3"/>
      <w:lvlJc w:val="left"/>
      <w:pPr>
        <w:ind w:left="1036" w:hanging="720"/>
      </w:pPr>
    </w:lvl>
    <w:lvl w:ilvl="3">
      <w:start w:val="1"/>
      <w:numFmt w:val="decimal"/>
      <w:isLgl/>
      <w:lvlText w:val="%1.%2.%3.%4"/>
      <w:lvlJc w:val="left"/>
      <w:pPr>
        <w:ind w:left="1052" w:hanging="720"/>
      </w:pPr>
    </w:lvl>
    <w:lvl w:ilvl="4">
      <w:start w:val="1"/>
      <w:numFmt w:val="decimal"/>
      <w:isLgl/>
      <w:lvlText w:val="%1.%2.%3.%4.%5"/>
      <w:lvlJc w:val="left"/>
      <w:pPr>
        <w:ind w:left="1428" w:hanging="1080"/>
      </w:pPr>
    </w:lvl>
    <w:lvl w:ilvl="5">
      <w:start w:val="1"/>
      <w:numFmt w:val="decimal"/>
      <w:isLgl/>
      <w:lvlText w:val="%1.%2.%3.%4.%5.%6"/>
      <w:lvlJc w:val="left"/>
      <w:pPr>
        <w:ind w:left="1444" w:hanging="1080"/>
      </w:pPr>
    </w:lvl>
    <w:lvl w:ilvl="6">
      <w:start w:val="1"/>
      <w:numFmt w:val="decimal"/>
      <w:isLgl/>
      <w:lvlText w:val="%1.%2.%3.%4.%5.%6.%7"/>
      <w:lvlJc w:val="left"/>
      <w:pPr>
        <w:ind w:left="1820" w:hanging="1440"/>
      </w:p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</w:lvl>
  </w:abstractNum>
  <w:abstractNum w:abstractNumId="7">
    <w:nsid w:val="146F1858"/>
    <w:multiLevelType w:val="multilevel"/>
    <w:tmpl w:val="570C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273A20"/>
    <w:multiLevelType w:val="multilevel"/>
    <w:tmpl w:val="2AF0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06F3F"/>
    <w:multiLevelType w:val="multilevel"/>
    <w:tmpl w:val="459CD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4B4E48"/>
    <w:multiLevelType w:val="multilevel"/>
    <w:tmpl w:val="D0D61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B83FD1"/>
    <w:multiLevelType w:val="multilevel"/>
    <w:tmpl w:val="DD88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B556E0"/>
    <w:multiLevelType w:val="multilevel"/>
    <w:tmpl w:val="1D664F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942314"/>
    <w:multiLevelType w:val="multilevel"/>
    <w:tmpl w:val="BF7E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457EE1"/>
    <w:multiLevelType w:val="multilevel"/>
    <w:tmpl w:val="C6C05D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3CC1BC6"/>
    <w:multiLevelType w:val="multilevel"/>
    <w:tmpl w:val="4DDA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011B65"/>
    <w:multiLevelType w:val="hybridMultilevel"/>
    <w:tmpl w:val="5858B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705327"/>
    <w:multiLevelType w:val="multilevel"/>
    <w:tmpl w:val="CC5EDC1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2160"/>
      </w:pPr>
      <w:rPr>
        <w:rFonts w:hint="default"/>
      </w:rPr>
    </w:lvl>
  </w:abstractNum>
  <w:abstractNum w:abstractNumId="19">
    <w:nsid w:val="647644B1"/>
    <w:multiLevelType w:val="multilevel"/>
    <w:tmpl w:val="EDC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8D0461"/>
    <w:multiLevelType w:val="multilevel"/>
    <w:tmpl w:val="48703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AD671B"/>
    <w:multiLevelType w:val="multilevel"/>
    <w:tmpl w:val="6BA0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E236A5"/>
    <w:multiLevelType w:val="multilevel"/>
    <w:tmpl w:val="4DC87E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7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67491"/>
    <w:rsid w:val="000D6257"/>
    <w:rsid w:val="000F55EA"/>
    <w:rsid w:val="00154F64"/>
    <w:rsid w:val="001556B4"/>
    <w:rsid w:val="00197D7A"/>
    <w:rsid w:val="001D2B06"/>
    <w:rsid w:val="002106C5"/>
    <w:rsid w:val="00252DE1"/>
    <w:rsid w:val="00256790"/>
    <w:rsid w:val="002606FD"/>
    <w:rsid w:val="00287FC7"/>
    <w:rsid w:val="00291253"/>
    <w:rsid w:val="00313DFE"/>
    <w:rsid w:val="00315EEE"/>
    <w:rsid w:val="00316D39"/>
    <w:rsid w:val="00373349"/>
    <w:rsid w:val="003B2D66"/>
    <w:rsid w:val="003C7179"/>
    <w:rsid w:val="003E1D2B"/>
    <w:rsid w:val="003F0B57"/>
    <w:rsid w:val="003F2BA1"/>
    <w:rsid w:val="00431419"/>
    <w:rsid w:val="00451187"/>
    <w:rsid w:val="0047176B"/>
    <w:rsid w:val="004C39F7"/>
    <w:rsid w:val="004F0AFB"/>
    <w:rsid w:val="004F2AE2"/>
    <w:rsid w:val="0050741C"/>
    <w:rsid w:val="005246D5"/>
    <w:rsid w:val="005478DA"/>
    <w:rsid w:val="00564E78"/>
    <w:rsid w:val="00573D41"/>
    <w:rsid w:val="005752AC"/>
    <w:rsid w:val="00577A3D"/>
    <w:rsid w:val="005E513E"/>
    <w:rsid w:val="0065797D"/>
    <w:rsid w:val="0067296B"/>
    <w:rsid w:val="00675575"/>
    <w:rsid w:val="00693509"/>
    <w:rsid w:val="006A5C48"/>
    <w:rsid w:val="006D16F0"/>
    <w:rsid w:val="006E1212"/>
    <w:rsid w:val="006F2A79"/>
    <w:rsid w:val="00750A73"/>
    <w:rsid w:val="00754114"/>
    <w:rsid w:val="007750CA"/>
    <w:rsid w:val="007919A3"/>
    <w:rsid w:val="00796339"/>
    <w:rsid w:val="007B3543"/>
    <w:rsid w:val="00805535"/>
    <w:rsid w:val="00857F45"/>
    <w:rsid w:val="008B5B61"/>
    <w:rsid w:val="008B6FB3"/>
    <w:rsid w:val="008C0EC0"/>
    <w:rsid w:val="008E291B"/>
    <w:rsid w:val="00917660"/>
    <w:rsid w:val="00936B4A"/>
    <w:rsid w:val="0099219C"/>
    <w:rsid w:val="00993DCF"/>
    <w:rsid w:val="009A3609"/>
    <w:rsid w:val="009A46F1"/>
    <w:rsid w:val="009C5D88"/>
    <w:rsid w:val="009C7862"/>
    <w:rsid w:val="009D1FEF"/>
    <w:rsid w:val="009D5F16"/>
    <w:rsid w:val="009D6937"/>
    <w:rsid w:val="009E4D84"/>
    <w:rsid w:val="00A11A37"/>
    <w:rsid w:val="00A37344"/>
    <w:rsid w:val="00A47ABE"/>
    <w:rsid w:val="00AC52D4"/>
    <w:rsid w:val="00AF597C"/>
    <w:rsid w:val="00B005A7"/>
    <w:rsid w:val="00B03C50"/>
    <w:rsid w:val="00B25A95"/>
    <w:rsid w:val="00B327B5"/>
    <w:rsid w:val="00B37B99"/>
    <w:rsid w:val="00B55AC9"/>
    <w:rsid w:val="00BB5743"/>
    <w:rsid w:val="00BD003A"/>
    <w:rsid w:val="00C15763"/>
    <w:rsid w:val="00C6495F"/>
    <w:rsid w:val="00C875E2"/>
    <w:rsid w:val="00C950DA"/>
    <w:rsid w:val="00D22A77"/>
    <w:rsid w:val="00D67491"/>
    <w:rsid w:val="00DD03B3"/>
    <w:rsid w:val="00DF4CB0"/>
    <w:rsid w:val="00E5351E"/>
    <w:rsid w:val="00E67B94"/>
    <w:rsid w:val="00E70E66"/>
    <w:rsid w:val="00E84677"/>
    <w:rsid w:val="00ED1FA1"/>
    <w:rsid w:val="00EE2FA7"/>
    <w:rsid w:val="00EE53CE"/>
    <w:rsid w:val="00EE6435"/>
    <w:rsid w:val="00EF6F3D"/>
    <w:rsid w:val="00EF7017"/>
    <w:rsid w:val="00F17036"/>
    <w:rsid w:val="00F221CC"/>
    <w:rsid w:val="00FE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15EEE"/>
    <w:pPr>
      <w:keepNext/>
      <w:spacing w:line="360" w:lineRule="exact"/>
      <w:jc w:val="center"/>
      <w:outlineLvl w:val="3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15EE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9D6937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D6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9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3"/>
    <w:rsid w:val="0075411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754114"/>
    <w:pPr>
      <w:widowControl w:val="0"/>
      <w:shd w:val="clear" w:color="auto" w:fill="FFFFFF"/>
      <w:spacing w:line="274" w:lineRule="exact"/>
      <w:ind w:hanging="340"/>
    </w:pPr>
    <w:rPr>
      <w:spacing w:val="3"/>
      <w:sz w:val="21"/>
      <w:szCs w:val="21"/>
      <w:lang w:eastAsia="en-US"/>
    </w:rPr>
  </w:style>
  <w:style w:type="character" w:customStyle="1" w:styleId="1">
    <w:name w:val="Основной текст1"/>
    <w:basedOn w:val="a7"/>
    <w:rsid w:val="00754114"/>
    <w:rPr>
      <w:color w:val="000000"/>
      <w:w w:val="100"/>
      <w:position w:val="0"/>
      <w:lang w:val="ru-RU"/>
    </w:rPr>
  </w:style>
  <w:style w:type="paragraph" w:styleId="a8">
    <w:name w:val="List Paragraph"/>
    <w:basedOn w:val="a"/>
    <w:uiPriority w:val="99"/>
    <w:qFormat/>
    <w:rsid w:val="009176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73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uiPriority w:val="99"/>
    <w:qFormat/>
    <w:rsid w:val="00373349"/>
    <w:rPr>
      <w:b/>
      <w:bCs/>
    </w:rPr>
  </w:style>
  <w:style w:type="paragraph" w:customStyle="1" w:styleId="ConsPlusNonformat">
    <w:name w:val="ConsPlusNonformat"/>
    <w:uiPriority w:val="99"/>
    <w:rsid w:val="007963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796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39"/>
    <w:rsid w:val="0079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13DFE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qFormat/>
    <w:rsid w:val="00315E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4">
    <w:name w:val="FR4"/>
    <w:rsid w:val="00315EEE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xl24">
    <w:name w:val="xl24"/>
    <w:basedOn w:val="a"/>
    <w:uiPriority w:val="99"/>
    <w:rsid w:val="00315EEE"/>
    <w:pPr>
      <w:spacing w:before="100" w:after="100"/>
      <w:jc w:val="center"/>
    </w:pPr>
    <w:rPr>
      <w:sz w:val="24"/>
      <w:szCs w:val="24"/>
    </w:rPr>
  </w:style>
  <w:style w:type="character" w:styleId="ad">
    <w:name w:val="Hyperlink"/>
    <w:uiPriority w:val="99"/>
    <w:semiHidden/>
    <w:unhideWhenUsed/>
    <w:rsid w:val="003F0B57"/>
    <w:rPr>
      <w:rFonts w:ascii="Times New Roman" w:hAnsi="Times New Roman" w:cs="Times New Roman" w:hint="default"/>
      <w:color w:val="0000FF"/>
      <w:u w:val="single"/>
    </w:rPr>
  </w:style>
  <w:style w:type="character" w:styleId="ae">
    <w:name w:val="Emphasis"/>
    <w:uiPriority w:val="99"/>
    <w:qFormat/>
    <w:rsid w:val="003F0B57"/>
    <w:rPr>
      <w:rFonts w:ascii="Times New Roman" w:hAnsi="Times New Roman" w:cs="Times New Roman" w:hint="default"/>
      <w:i/>
      <w:iCs/>
    </w:rPr>
  </w:style>
  <w:style w:type="paragraph" w:customStyle="1" w:styleId="10">
    <w:name w:val="Дата1"/>
    <w:basedOn w:val="a"/>
    <w:uiPriority w:val="99"/>
    <w:rsid w:val="003F0B57"/>
    <w:pPr>
      <w:spacing w:before="100" w:beforeAutospacing="1" w:after="100" w:afterAutospacing="1"/>
    </w:pPr>
    <w:rPr>
      <w:sz w:val="24"/>
      <w:szCs w:val="24"/>
    </w:rPr>
  </w:style>
  <w:style w:type="paragraph" w:customStyle="1" w:styleId="info">
    <w:name w:val="info"/>
    <w:basedOn w:val="a"/>
    <w:uiPriority w:val="99"/>
    <w:rsid w:val="003F0B57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3F0B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30">
    <w:name w:val="Основной текст (3)_"/>
    <w:link w:val="31"/>
    <w:uiPriority w:val="99"/>
    <w:locked/>
    <w:rsid w:val="003F0B57"/>
    <w:rPr>
      <w:b/>
      <w:spacing w:val="-4"/>
      <w:sz w:val="17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3F0B57"/>
    <w:pPr>
      <w:widowControl w:val="0"/>
      <w:shd w:val="clear" w:color="auto" w:fill="FFFFFF"/>
      <w:spacing w:before="300" w:after="240" w:line="240" w:lineRule="atLeast"/>
    </w:pPr>
    <w:rPr>
      <w:rFonts w:asciiTheme="minorHAnsi" w:eastAsiaTheme="minorHAnsi" w:hAnsiTheme="minorHAnsi" w:cstheme="minorBidi"/>
      <w:b/>
      <w:spacing w:val="-4"/>
      <w:sz w:val="17"/>
      <w:szCs w:val="22"/>
      <w:lang w:eastAsia="en-US"/>
    </w:rPr>
  </w:style>
  <w:style w:type="character" w:customStyle="1" w:styleId="apple-converted-space">
    <w:name w:val="apple-converted-space"/>
    <w:uiPriority w:val="99"/>
    <w:rsid w:val="003F0B57"/>
    <w:rPr>
      <w:rFonts w:ascii="Times New Roman" w:hAnsi="Times New Roman" w:cs="Times New Roman" w:hint="default"/>
    </w:rPr>
  </w:style>
  <w:style w:type="character" w:customStyle="1" w:styleId="0pt">
    <w:name w:val="Основной текст + Интервал 0 pt"/>
    <w:uiPriority w:val="99"/>
    <w:rsid w:val="003F0B57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customStyle="1" w:styleId="30pt">
    <w:name w:val="Основной текст (3) + Интервал 0 pt"/>
    <w:uiPriority w:val="99"/>
    <w:rsid w:val="003F0B57"/>
    <w:rPr>
      <w:b/>
      <w:bCs w:val="0"/>
      <w:color w:val="000000"/>
      <w:spacing w:val="-3"/>
      <w:w w:val="100"/>
      <w:position w:val="0"/>
      <w:sz w:val="17"/>
      <w:shd w:val="clear" w:color="auto" w:fill="FFFFFF"/>
      <w:lang w:val="ru-RU"/>
    </w:rPr>
  </w:style>
  <w:style w:type="character" w:customStyle="1" w:styleId="af">
    <w:name w:val="Гипертекстовая ссылка"/>
    <w:basedOn w:val="a0"/>
    <w:rsid w:val="004F0AFB"/>
    <w:rPr>
      <w:color w:val="106BBE"/>
    </w:rPr>
  </w:style>
  <w:style w:type="character" w:styleId="HTML">
    <w:name w:val="HTML Cite"/>
    <w:uiPriority w:val="99"/>
    <w:semiHidden/>
    <w:unhideWhenUsed/>
    <w:rsid w:val="00431419"/>
    <w:rPr>
      <w:i w:val="0"/>
      <w:iCs w:val="0"/>
      <w:color w:val="006621"/>
    </w:rPr>
  </w:style>
  <w:style w:type="character" w:customStyle="1" w:styleId="2">
    <w:name w:val="Основной текст (2)_"/>
    <w:basedOn w:val="a0"/>
    <w:link w:val="20"/>
    <w:rsid w:val="00E67B9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E67B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5pt">
    <w:name w:val="Основной текст + 7;5 pt;Полужирный"/>
    <w:basedOn w:val="a7"/>
    <w:rsid w:val="00E67B94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7"/>
    <w:rsid w:val="00E67B94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67B94"/>
    <w:pPr>
      <w:widowControl w:val="0"/>
      <w:shd w:val="clear" w:color="auto" w:fill="FFFFFF"/>
      <w:spacing w:line="226" w:lineRule="exact"/>
      <w:jc w:val="right"/>
    </w:pPr>
    <w:rPr>
      <w:sz w:val="18"/>
      <w:szCs w:val="18"/>
      <w:lang w:eastAsia="en-US"/>
    </w:rPr>
  </w:style>
  <w:style w:type="paragraph" w:customStyle="1" w:styleId="12">
    <w:name w:val="Заголовок №1"/>
    <w:basedOn w:val="a"/>
    <w:link w:val="11"/>
    <w:rsid w:val="00E67B94"/>
    <w:pPr>
      <w:widowControl w:val="0"/>
      <w:shd w:val="clear" w:color="auto" w:fill="FFFFFF"/>
      <w:spacing w:line="322" w:lineRule="exact"/>
      <w:ind w:firstLine="860"/>
      <w:outlineLvl w:val="0"/>
    </w:pPr>
    <w:rPr>
      <w:sz w:val="26"/>
      <w:szCs w:val="26"/>
      <w:lang w:eastAsia="en-US"/>
    </w:rPr>
  </w:style>
  <w:style w:type="character" w:customStyle="1" w:styleId="21">
    <w:name w:val="Основной текст2"/>
    <w:basedOn w:val="a7"/>
    <w:rsid w:val="002606FD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1">
    <w:name w:val="Основной текст (4)"/>
    <w:basedOn w:val="a0"/>
    <w:rsid w:val="002606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paragraph" w:customStyle="1" w:styleId="Default">
    <w:name w:val="Default"/>
    <w:rsid w:val="00BB5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t-000002">
    <w:name w:val="pt-000002"/>
    <w:basedOn w:val="a"/>
    <w:rsid w:val="00BB574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BB5743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18">
    <w:name w:val="pt-a-000018"/>
    <w:basedOn w:val="a"/>
    <w:rsid w:val="009D5F1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6937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D6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9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hyperlink" Target="http://www.admetkul.ru/poselenie/Bektys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F41C2-5811-4976-99A8-FB7885BB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1826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Чернева</dc:creator>
  <cp:keywords/>
  <dc:description/>
  <cp:lastModifiedBy>bekt</cp:lastModifiedBy>
  <cp:revision>51</cp:revision>
  <cp:lastPrinted>2023-12-11T05:54:00Z</cp:lastPrinted>
  <dcterms:created xsi:type="dcterms:W3CDTF">2017-09-01T09:24:00Z</dcterms:created>
  <dcterms:modified xsi:type="dcterms:W3CDTF">2023-12-11T05:56:00Z</dcterms:modified>
</cp:coreProperties>
</file>